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4A0" w:firstRow="1" w:lastRow="0" w:firstColumn="1" w:lastColumn="0" w:noHBand="0" w:noVBand="1"/>
      </w:tblPr>
      <w:tblGrid>
        <w:gridCol w:w="9720"/>
      </w:tblGrid>
      <w:tr w:rsidR="007B2515" w14:paraId="1E5CDC50" w14:textId="77777777" w:rsidTr="006F6CB8">
        <w:trPr>
          <w:cantSplit/>
          <w:trHeight w:val="324"/>
        </w:trPr>
        <w:tc>
          <w:tcPr>
            <w:tcW w:w="9720" w:type="dxa"/>
            <w:shd w:val="clear" w:color="auto" w:fill="auto"/>
          </w:tcPr>
          <w:p w14:paraId="1E5CDC4F" w14:textId="77777777" w:rsidR="007B2515" w:rsidRDefault="000D28AC">
            <w:pPr>
              <w:jc w:val="center"/>
              <w:rPr>
                <w:b/>
                <w:bCs/>
                <w:sz w:val="28"/>
                <w:szCs w:val="28"/>
              </w:rPr>
            </w:pPr>
            <w:r>
              <w:rPr>
                <w:b/>
                <w:bCs/>
                <w:sz w:val="28"/>
                <w:szCs w:val="28"/>
              </w:rPr>
              <w:t>SKUODO RAJONO SAVIVALDYBĖS TARYBA</w:t>
            </w:r>
          </w:p>
        </w:tc>
      </w:tr>
      <w:tr w:rsidR="00BB6867" w:rsidRPr="00BB6867" w14:paraId="1E5CDC5A" w14:textId="77777777">
        <w:trPr>
          <w:cantSplit/>
        </w:trPr>
        <w:tc>
          <w:tcPr>
            <w:tcW w:w="9720" w:type="dxa"/>
            <w:shd w:val="clear" w:color="auto" w:fill="auto"/>
          </w:tcPr>
          <w:p w14:paraId="6355E68A" w14:textId="77777777" w:rsidR="0032061B" w:rsidRPr="00BB6867" w:rsidRDefault="0032061B">
            <w:pPr>
              <w:jc w:val="center"/>
              <w:rPr>
                <w:b/>
                <w:bCs/>
                <w:color w:val="auto"/>
              </w:rPr>
            </w:pPr>
          </w:p>
          <w:p w14:paraId="1E5CDC57" w14:textId="75FA365B" w:rsidR="007B2515" w:rsidRPr="00BB6867" w:rsidRDefault="000D28AC">
            <w:pPr>
              <w:jc w:val="center"/>
              <w:rPr>
                <w:b/>
                <w:bCs/>
                <w:color w:val="auto"/>
              </w:rPr>
            </w:pPr>
            <w:r w:rsidRPr="00BB6867">
              <w:rPr>
                <w:b/>
                <w:bCs/>
                <w:color w:val="auto"/>
              </w:rPr>
              <w:t>SPRENDIMAS</w:t>
            </w:r>
          </w:p>
          <w:p w14:paraId="5EC26E7B" w14:textId="025F4B25" w:rsidR="006A41A1" w:rsidRPr="00BB6867" w:rsidRDefault="0049454F" w:rsidP="0015734E">
            <w:pPr>
              <w:jc w:val="center"/>
              <w:rPr>
                <w:b/>
                <w:bCs/>
                <w:color w:val="auto"/>
              </w:rPr>
            </w:pPr>
            <w:r w:rsidRPr="00BB6867">
              <w:rPr>
                <w:b/>
                <w:bCs/>
                <w:color w:val="auto"/>
                <w:shd w:val="clear" w:color="auto" w:fill="FFFFFF"/>
              </w:rPr>
              <w:t xml:space="preserve">DĖL </w:t>
            </w:r>
            <w:r w:rsidRPr="00BB6867">
              <w:rPr>
                <w:b/>
                <w:bCs/>
                <w:color w:val="auto"/>
              </w:rPr>
              <w:t xml:space="preserve">SKUODO RAJONO SAVIVALDYBĖS TARYBOS 2021 M. BIRŽELIO 17 D. </w:t>
            </w:r>
            <w:r w:rsidR="0015734E" w:rsidRPr="00BB6867">
              <w:rPr>
                <w:b/>
                <w:bCs/>
                <w:color w:val="auto"/>
              </w:rPr>
              <w:t xml:space="preserve">SPRENDIMO NR. T9-130 „DĖL SKUODO RAJONO SAVIVALDYBĖS </w:t>
            </w:r>
            <w:r w:rsidR="005410D8" w:rsidRPr="00BB6867">
              <w:rPr>
                <w:b/>
                <w:bCs/>
                <w:color w:val="auto"/>
              </w:rPr>
              <w:t xml:space="preserve">INDIVIDUALIŲ BUITINIŲ NUOTEKŲ  TVARKYMO SISTEMOS </w:t>
            </w:r>
            <w:r w:rsidR="00134846" w:rsidRPr="00BB6867">
              <w:rPr>
                <w:b/>
                <w:bCs/>
                <w:color w:val="auto"/>
              </w:rPr>
              <w:t>PROJEKTAVIMO</w:t>
            </w:r>
            <w:r w:rsidR="005410D8" w:rsidRPr="00BB6867">
              <w:rPr>
                <w:b/>
                <w:bCs/>
                <w:color w:val="auto"/>
              </w:rPr>
              <w:t xml:space="preserve"> IR ĮRENGINIŲ ĮSIGIJIMO DALINIO KOMPENSAVIMO TVARKOS APRAŠO PATVIRTINIMO</w:t>
            </w:r>
            <w:r w:rsidR="0015734E" w:rsidRPr="00BB6867">
              <w:rPr>
                <w:b/>
                <w:bCs/>
                <w:color w:val="auto"/>
              </w:rPr>
              <w:t>“ PAKEITIMO</w:t>
            </w:r>
          </w:p>
          <w:p w14:paraId="1E5CDC59" w14:textId="641550F4" w:rsidR="006F6CB8" w:rsidRPr="00BB6867" w:rsidRDefault="006F6CB8" w:rsidP="006F6CB8">
            <w:pPr>
              <w:rPr>
                <w:b/>
                <w:bCs/>
                <w:color w:val="auto"/>
                <w:sz w:val="16"/>
                <w:szCs w:val="16"/>
              </w:rPr>
            </w:pPr>
          </w:p>
        </w:tc>
      </w:tr>
      <w:tr w:rsidR="00BB6867" w:rsidRPr="00BB6867" w14:paraId="1E5CDC5C" w14:textId="77777777">
        <w:trPr>
          <w:cantSplit/>
        </w:trPr>
        <w:tc>
          <w:tcPr>
            <w:tcW w:w="9720" w:type="dxa"/>
            <w:shd w:val="clear" w:color="auto" w:fill="auto"/>
          </w:tcPr>
          <w:p w14:paraId="1E5CDC5B" w14:textId="6DE7B423" w:rsidR="007B2515" w:rsidRPr="00BB6867" w:rsidRDefault="000D28AC">
            <w:pPr>
              <w:ind w:left="1296" w:hanging="1296"/>
              <w:jc w:val="center"/>
              <w:rPr>
                <w:color w:val="auto"/>
              </w:rPr>
            </w:pPr>
            <w:r w:rsidRPr="00BB6867">
              <w:rPr>
                <w:color w:val="auto"/>
              </w:rPr>
              <w:t>202</w:t>
            </w:r>
            <w:r w:rsidR="00A207FD">
              <w:rPr>
                <w:color w:val="auto"/>
              </w:rPr>
              <w:t>4</w:t>
            </w:r>
            <w:r w:rsidRPr="00BB6867">
              <w:rPr>
                <w:color w:val="auto"/>
              </w:rPr>
              <w:t xml:space="preserve"> m. </w:t>
            </w:r>
            <w:r w:rsidR="00A207FD">
              <w:rPr>
                <w:color w:val="auto"/>
              </w:rPr>
              <w:t>sausio</w:t>
            </w:r>
            <w:r w:rsidR="00371FC6">
              <w:rPr>
                <w:color w:val="auto"/>
              </w:rPr>
              <w:t xml:space="preserve"> 15 </w:t>
            </w:r>
            <w:r w:rsidRPr="00BB6867">
              <w:rPr>
                <w:color w:val="auto"/>
              </w:rPr>
              <w:t xml:space="preserve">d. Nr. </w:t>
            </w:r>
            <w:r w:rsidR="00211548" w:rsidRPr="00BB6867">
              <w:rPr>
                <w:color w:val="auto"/>
              </w:rPr>
              <w:t>T</w:t>
            </w:r>
            <w:r w:rsidR="00C858ED" w:rsidRPr="00BB6867">
              <w:rPr>
                <w:color w:val="auto"/>
              </w:rPr>
              <w:t>10</w:t>
            </w:r>
            <w:r w:rsidR="0032061B" w:rsidRPr="00BB6867">
              <w:rPr>
                <w:color w:val="auto"/>
              </w:rPr>
              <w:t>-</w:t>
            </w:r>
            <w:r w:rsidR="00371FC6">
              <w:rPr>
                <w:color w:val="auto"/>
              </w:rPr>
              <w:t>7</w:t>
            </w:r>
            <w:r w:rsidR="002B7C55" w:rsidRPr="00BB6867">
              <w:rPr>
                <w:color w:val="auto"/>
              </w:rPr>
              <w:t xml:space="preserve"> </w:t>
            </w:r>
          </w:p>
        </w:tc>
      </w:tr>
      <w:tr w:rsidR="00BB6867" w:rsidRPr="00BB6867" w14:paraId="1E5CDC5E" w14:textId="77777777">
        <w:trPr>
          <w:cantSplit/>
        </w:trPr>
        <w:tc>
          <w:tcPr>
            <w:tcW w:w="9720" w:type="dxa"/>
            <w:shd w:val="clear" w:color="auto" w:fill="auto"/>
          </w:tcPr>
          <w:p w14:paraId="1E5CDC5D" w14:textId="77777777" w:rsidR="007B2515" w:rsidRPr="00BB6867" w:rsidRDefault="000D28AC">
            <w:pPr>
              <w:jc w:val="center"/>
              <w:rPr>
                <w:color w:val="auto"/>
              </w:rPr>
            </w:pPr>
            <w:r w:rsidRPr="00BB6867">
              <w:rPr>
                <w:color w:val="auto"/>
              </w:rPr>
              <w:t>Skuodas</w:t>
            </w:r>
          </w:p>
        </w:tc>
      </w:tr>
    </w:tbl>
    <w:p w14:paraId="367867F7" w14:textId="77777777" w:rsidR="005410D8" w:rsidRPr="00BB6867" w:rsidRDefault="005410D8" w:rsidP="006F6CB8">
      <w:pPr>
        <w:jc w:val="both"/>
        <w:rPr>
          <w:color w:val="auto"/>
        </w:rPr>
      </w:pPr>
    </w:p>
    <w:p w14:paraId="587936A1" w14:textId="4BBA2C43" w:rsidR="00961317" w:rsidRPr="00BB6867" w:rsidRDefault="006A41A1" w:rsidP="006F6CB8">
      <w:pPr>
        <w:ind w:firstLine="1247"/>
        <w:jc w:val="both"/>
        <w:rPr>
          <w:color w:val="auto"/>
        </w:rPr>
      </w:pPr>
      <w:bookmarkStart w:id="0" w:name="part_fecde987226f40238dbfb07b36f1b781"/>
      <w:bookmarkEnd w:id="0"/>
      <w:r w:rsidRPr="00BB6867">
        <w:rPr>
          <w:color w:val="auto"/>
        </w:rPr>
        <w:t>Vadovaudamasi Lietuvos Respublikos vietos savivaldos įstatymo 1</w:t>
      </w:r>
      <w:r w:rsidR="00EF6605" w:rsidRPr="00BB6867">
        <w:rPr>
          <w:color w:val="auto"/>
        </w:rPr>
        <w:t>5</w:t>
      </w:r>
      <w:r w:rsidRPr="00BB6867">
        <w:rPr>
          <w:color w:val="auto"/>
        </w:rPr>
        <w:t xml:space="preserve"> straipsnio </w:t>
      </w:r>
      <w:r w:rsidR="00EF6605" w:rsidRPr="00BB6867">
        <w:rPr>
          <w:color w:val="auto"/>
        </w:rPr>
        <w:t>4</w:t>
      </w:r>
      <w:r w:rsidRPr="00BB6867">
        <w:rPr>
          <w:color w:val="auto"/>
        </w:rPr>
        <w:t xml:space="preserve"> dalimi, </w:t>
      </w:r>
      <w:r w:rsidR="00EF6605" w:rsidRPr="00BB6867">
        <w:rPr>
          <w:color w:val="auto"/>
        </w:rPr>
        <w:t>Lietuvos Respublikos geriamojo vandens tiekimo ir nuotekų tvarkymo įstatymo 4 straipsnio 6 punktu</w:t>
      </w:r>
      <w:r w:rsidR="00CA3BA3" w:rsidRPr="00BB6867">
        <w:rPr>
          <w:color w:val="auto"/>
        </w:rPr>
        <w:t>,</w:t>
      </w:r>
      <w:r w:rsidR="00EF6605" w:rsidRPr="00BB6867">
        <w:rPr>
          <w:color w:val="auto"/>
        </w:rPr>
        <w:t xml:space="preserve"> </w:t>
      </w:r>
      <w:r w:rsidRPr="00BB6867">
        <w:rPr>
          <w:color w:val="auto"/>
        </w:rPr>
        <w:t>Skuodo rajono savivaldybės taryb</w:t>
      </w:r>
      <w:r w:rsidR="00961317" w:rsidRPr="00BB6867">
        <w:rPr>
          <w:color w:val="auto"/>
        </w:rPr>
        <w:t>a</w:t>
      </w:r>
      <w:r w:rsidRPr="00BB6867">
        <w:rPr>
          <w:color w:val="auto"/>
        </w:rPr>
        <w:t xml:space="preserve"> </w:t>
      </w:r>
      <w:r w:rsidR="00371FC6" w:rsidRPr="00371FC6">
        <w:rPr>
          <w:color w:val="auto"/>
          <w:spacing w:val="40"/>
        </w:rPr>
        <w:t>nusprendži</w:t>
      </w:r>
      <w:r w:rsidR="00371FC6">
        <w:rPr>
          <w:color w:val="auto"/>
        </w:rPr>
        <w:t>a</w:t>
      </w:r>
      <w:r w:rsidR="002409BF" w:rsidRPr="00BB6867">
        <w:rPr>
          <w:color w:val="auto"/>
        </w:rPr>
        <w:t>:</w:t>
      </w:r>
    </w:p>
    <w:p w14:paraId="21F95E04" w14:textId="5BD4130C" w:rsidR="0015734E" w:rsidRPr="00BB6867" w:rsidRDefault="00134846" w:rsidP="0015734E">
      <w:pPr>
        <w:ind w:firstLine="1247"/>
        <w:jc w:val="both"/>
        <w:rPr>
          <w:color w:val="auto"/>
        </w:rPr>
      </w:pPr>
      <w:r w:rsidRPr="00BB6867">
        <w:rPr>
          <w:color w:val="auto"/>
        </w:rPr>
        <w:t xml:space="preserve">1. </w:t>
      </w:r>
      <w:r w:rsidR="0015734E" w:rsidRPr="00BB6867">
        <w:rPr>
          <w:color w:val="auto"/>
        </w:rPr>
        <w:t xml:space="preserve">Pakeisti </w:t>
      </w:r>
      <w:r w:rsidR="00BB6867" w:rsidRPr="00BB6867">
        <w:rPr>
          <w:color w:val="auto"/>
        </w:rPr>
        <w:t>Skuodo rajono savivaldybės individualių buitinių nuotekų tvarkymo sistemos projektavimo ir įrenginių įsigijimo dalinio kompensavimo tvarkos aprašą</w:t>
      </w:r>
      <w:r w:rsidR="00BB6867">
        <w:rPr>
          <w:color w:val="auto"/>
        </w:rPr>
        <w:t>, patvirtintą</w:t>
      </w:r>
      <w:r w:rsidR="0015734E" w:rsidRPr="00BB6867">
        <w:rPr>
          <w:color w:val="auto"/>
        </w:rPr>
        <w:t xml:space="preserve"> Skuodo rajono savivaldybės tarybos 2021 m. birželio 17 d. sprendimu Nr. T9-130 „Dėl Skuodo rajono savivaldybės individualių buitinių nuotekų tvarkymo sistemos </w:t>
      </w:r>
      <w:r w:rsidRPr="00BB6867">
        <w:rPr>
          <w:color w:val="auto"/>
        </w:rPr>
        <w:t>projektavimo</w:t>
      </w:r>
      <w:r w:rsidR="0015734E" w:rsidRPr="00BB6867">
        <w:rPr>
          <w:color w:val="auto"/>
        </w:rPr>
        <w:t xml:space="preserve"> ir įrenginių įsigijimo dalinio kompensavimo tvarkos aprašo patvirtinimo“</w:t>
      </w:r>
      <w:r w:rsidR="00BB6867">
        <w:rPr>
          <w:color w:val="auto"/>
        </w:rPr>
        <w:t xml:space="preserve">, </w:t>
      </w:r>
      <w:r w:rsidR="0015734E" w:rsidRPr="00BB6867">
        <w:rPr>
          <w:color w:val="auto"/>
        </w:rPr>
        <w:t>ir išdėstyti jį nauja redakcija (pridedama).</w:t>
      </w:r>
    </w:p>
    <w:p w14:paraId="4EDDFC4E" w14:textId="33F4EE74" w:rsidR="00926CDD" w:rsidRPr="00BB6867" w:rsidRDefault="00EF6605" w:rsidP="008E4703">
      <w:pPr>
        <w:tabs>
          <w:tab w:val="left" w:pos="1701"/>
        </w:tabs>
        <w:ind w:firstLine="1276"/>
        <w:jc w:val="both"/>
        <w:rPr>
          <w:color w:val="auto"/>
          <w:lang w:eastAsia="lt-LT"/>
        </w:rPr>
      </w:pPr>
      <w:r w:rsidRPr="00BB6867">
        <w:rPr>
          <w:color w:val="auto"/>
        </w:rPr>
        <w:t>2</w:t>
      </w:r>
      <w:r w:rsidR="00926CDD" w:rsidRPr="00BB6867">
        <w:rPr>
          <w:color w:val="auto"/>
        </w:rPr>
        <w:t xml:space="preserve">. Pripažinti netekusiu galios 2023 m. </w:t>
      </w:r>
      <w:r w:rsidR="00BB6867" w:rsidRPr="00BB6867">
        <w:rPr>
          <w:color w:val="auto"/>
        </w:rPr>
        <w:t>birželio</w:t>
      </w:r>
      <w:r w:rsidR="00926CDD" w:rsidRPr="00BB6867">
        <w:rPr>
          <w:color w:val="auto"/>
        </w:rPr>
        <w:t xml:space="preserve"> </w:t>
      </w:r>
      <w:r w:rsidR="00BB6867" w:rsidRPr="00BB6867">
        <w:rPr>
          <w:color w:val="auto"/>
        </w:rPr>
        <w:t>30</w:t>
      </w:r>
      <w:r w:rsidR="00926CDD" w:rsidRPr="00BB6867">
        <w:rPr>
          <w:color w:val="auto"/>
        </w:rPr>
        <w:t xml:space="preserve"> d. Skuodo rajono savivaldybės tarybos sprendimą Nr. T9-</w:t>
      </w:r>
      <w:r w:rsidR="00BB6867" w:rsidRPr="00BB6867">
        <w:rPr>
          <w:color w:val="auto"/>
        </w:rPr>
        <w:t>134</w:t>
      </w:r>
      <w:r w:rsidR="00926CDD" w:rsidRPr="00BB6867">
        <w:rPr>
          <w:color w:val="auto"/>
        </w:rPr>
        <w:t xml:space="preserve"> „Dėl Skuodo rajono savivaldybės tarybos 2021 m. birželio 17 d. sprendimo Nr. T9-130 „Dėl Skuodo rajono savivaldybės individualių buitinių nuotekų tvarkymo sistemos projekt</w:t>
      </w:r>
      <w:r w:rsidR="004A3CFD" w:rsidRPr="00BB6867">
        <w:rPr>
          <w:color w:val="auto"/>
        </w:rPr>
        <w:t>avimo</w:t>
      </w:r>
      <w:r w:rsidR="00926CDD" w:rsidRPr="00BB6867">
        <w:rPr>
          <w:color w:val="auto"/>
        </w:rPr>
        <w:t xml:space="preserve"> ir įrenginių įsigijimo dalinio kompensavimo tvarkos aprašo patvirtinimo“ pakeitimo“.</w:t>
      </w:r>
    </w:p>
    <w:p w14:paraId="223CEC6F" w14:textId="405AD8D1" w:rsidR="008D2177" w:rsidRPr="00BE6CA2" w:rsidRDefault="00C858ED" w:rsidP="006F6CB8">
      <w:pPr>
        <w:ind w:firstLine="1260"/>
        <w:jc w:val="both"/>
        <w:rPr>
          <w:b/>
          <w:bCs/>
          <w:strike/>
          <w:color w:val="auto"/>
          <w:lang w:eastAsia="lt-LT"/>
        </w:rPr>
      </w:pPr>
      <w:r w:rsidRPr="00BE6CA2">
        <w:rPr>
          <w:strike/>
          <w:color w:val="auto"/>
        </w:rPr>
        <w:t>3.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E5CDC67" w14:textId="25FAF341" w:rsidR="007B2515" w:rsidRPr="00777D44" w:rsidRDefault="007B2515">
      <w:pPr>
        <w:jc w:val="both"/>
        <w:rPr>
          <w:b/>
          <w:bCs/>
          <w:color w:val="auto"/>
        </w:rPr>
      </w:pPr>
    </w:p>
    <w:p w14:paraId="3F6BC62B" w14:textId="249E4826" w:rsidR="00393822" w:rsidRDefault="00393822" w:rsidP="00583E23">
      <w:pPr>
        <w:jc w:val="both"/>
      </w:pPr>
    </w:p>
    <w:p w14:paraId="72A5E18E" w14:textId="77777777" w:rsidR="00322A72" w:rsidRDefault="00322A72" w:rsidP="00583E23">
      <w:pPr>
        <w:jc w:val="both"/>
      </w:pPr>
    </w:p>
    <w:tbl>
      <w:tblPr>
        <w:tblW w:w="9639" w:type="dxa"/>
        <w:tblLook w:val="04A0" w:firstRow="1" w:lastRow="0" w:firstColumn="1" w:lastColumn="0" w:noHBand="0" w:noVBand="1"/>
      </w:tblPr>
      <w:tblGrid>
        <w:gridCol w:w="6375"/>
        <w:gridCol w:w="3264"/>
      </w:tblGrid>
      <w:tr w:rsidR="007B2515" w14:paraId="1E5CDC6A" w14:textId="77777777" w:rsidTr="00C329FE">
        <w:trPr>
          <w:trHeight w:val="180"/>
        </w:trPr>
        <w:tc>
          <w:tcPr>
            <w:tcW w:w="6375" w:type="dxa"/>
            <w:shd w:val="clear" w:color="auto" w:fill="auto"/>
          </w:tcPr>
          <w:p w14:paraId="1E5CDC68" w14:textId="77777777" w:rsidR="007B2515" w:rsidRDefault="000D28AC">
            <w:pPr>
              <w:pStyle w:val="Antrats"/>
              <w:ind w:left="-105"/>
              <w:rPr>
                <w:lang w:eastAsia="de-DE"/>
              </w:rPr>
            </w:pPr>
            <w:r>
              <w:t>Savivaldybės meras</w:t>
            </w:r>
          </w:p>
        </w:tc>
        <w:tc>
          <w:tcPr>
            <w:tcW w:w="3264" w:type="dxa"/>
            <w:shd w:val="clear" w:color="auto" w:fill="auto"/>
          </w:tcPr>
          <w:p w14:paraId="1E5CDC69" w14:textId="20B5AF9A" w:rsidR="007B2515" w:rsidRDefault="007B2515">
            <w:pPr>
              <w:ind w:right="-105"/>
              <w:jc w:val="right"/>
            </w:pPr>
          </w:p>
        </w:tc>
      </w:tr>
    </w:tbl>
    <w:p w14:paraId="36583576" w14:textId="443933BD" w:rsidR="00A52E12" w:rsidRDefault="00A52E12">
      <w:pPr>
        <w:jc w:val="both"/>
      </w:pPr>
    </w:p>
    <w:p w14:paraId="6182BEA9" w14:textId="77777777" w:rsidR="005410D8" w:rsidRDefault="005410D8">
      <w:pPr>
        <w:jc w:val="both"/>
      </w:pPr>
    </w:p>
    <w:p w14:paraId="53956DA1" w14:textId="269BADB4" w:rsidR="00A52E12" w:rsidRDefault="00A52E12">
      <w:pPr>
        <w:jc w:val="both"/>
      </w:pPr>
    </w:p>
    <w:p w14:paraId="3D63A1AA" w14:textId="323DD757" w:rsidR="00A52E12" w:rsidRDefault="00A52E12">
      <w:pPr>
        <w:jc w:val="both"/>
      </w:pPr>
    </w:p>
    <w:p w14:paraId="552A6A92" w14:textId="574740A0" w:rsidR="00C81C74" w:rsidRDefault="00C81C74">
      <w:pPr>
        <w:jc w:val="both"/>
      </w:pPr>
    </w:p>
    <w:p w14:paraId="63870EF1" w14:textId="4F552511" w:rsidR="00C81C74" w:rsidRDefault="00C81C74">
      <w:pPr>
        <w:jc w:val="both"/>
      </w:pPr>
    </w:p>
    <w:p w14:paraId="107BDE23" w14:textId="7B0599D6" w:rsidR="00C81C74" w:rsidRDefault="00C81C74">
      <w:pPr>
        <w:jc w:val="both"/>
      </w:pPr>
    </w:p>
    <w:p w14:paraId="20EB9EA1" w14:textId="0A3151F2" w:rsidR="00C81C74" w:rsidRDefault="00C81C74">
      <w:pPr>
        <w:jc w:val="both"/>
      </w:pPr>
    </w:p>
    <w:p w14:paraId="791BE467" w14:textId="3E163F6D" w:rsidR="0032061B" w:rsidRDefault="0032061B">
      <w:pPr>
        <w:jc w:val="both"/>
      </w:pPr>
    </w:p>
    <w:p w14:paraId="13853B78" w14:textId="79471753" w:rsidR="0032061B" w:rsidRDefault="0032061B">
      <w:pPr>
        <w:jc w:val="both"/>
      </w:pPr>
    </w:p>
    <w:p w14:paraId="3756C15A" w14:textId="77777777" w:rsidR="0032061B" w:rsidRDefault="0032061B">
      <w:pPr>
        <w:jc w:val="both"/>
      </w:pPr>
    </w:p>
    <w:p w14:paraId="38C61F94" w14:textId="23B64609" w:rsidR="00A52E12" w:rsidRDefault="00A52E12">
      <w:pPr>
        <w:jc w:val="both"/>
      </w:pPr>
    </w:p>
    <w:p w14:paraId="22A995DF" w14:textId="5EE7543E" w:rsidR="00A52E12" w:rsidRDefault="00A52E12">
      <w:pPr>
        <w:jc w:val="both"/>
      </w:pPr>
    </w:p>
    <w:p w14:paraId="0170CED6" w14:textId="5B4A9DDA" w:rsidR="0077179A" w:rsidRDefault="0077179A" w:rsidP="004B46D7">
      <w:pPr>
        <w:rPr>
          <w:lang w:eastAsia="de-DE"/>
        </w:rPr>
      </w:pPr>
    </w:p>
    <w:p w14:paraId="6F5EF0D7" w14:textId="77777777" w:rsidR="00CA3BA3" w:rsidRDefault="00CA3BA3" w:rsidP="004B46D7">
      <w:pPr>
        <w:rPr>
          <w:lang w:eastAsia="de-DE"/>
        </w:rPr>
      </w:pPr>
    </w:p>
    <w:p w14:paraId="403A19D9" w14:textId="77777777" w:rsidR="00CA3BA3" w:rsidRDefault="00CA3BA3" w:rsidP="004B46D7">
      <w:pPr>
        <w:rPr>
          <w:lang w:eastAsia="de-DE"/>
        </w:rPr>
      </w:pPr>
    </w:p>
    <w:p w14:paraId="5FFDC715" w14:textId="77777777" w:rsidR="00CA3BA3" w:rsidRDefault="00CA3BA3" w:rsidP="004B46D7">
      <w:pPr>
        <w:rPr>
          <w:lang w:eastAsia="de-DE"/>
        </w:rPr>
      </w:pPr>
    </w:p>
    <w:p w14:paraId="5896AE41" w14:textId="58A81D68" w:rsidR="0032061B" w:rsidRPr="0032061B" w:rsidRDefault="0032061B" w:rsidP="004B46D7">
      <w:pPr>
        <w:rPr>
          <w:color w:val="auto"/>
          <w:szCs w:val="20"/>
        </w:rPr>
      </w:pPr>
      <w:r>
        <w:rPr>
          <w:lang w:eastAsia="de-DE"/>
        </w:rPr>
        <w:t>Raimondas Budrikis,  tel. (8 440)  44 860</w:t>
      </w:r>
    </w:p>
    <w:sectPr w:rsidR="0032061B" w:rsidRPr="0032061B" w:rsidSect="00F61C41">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6797B" w14:textId="77777777" w:rsidR="00F61C41" w:rsidRDefault="00F61C41">
      <w:r>
        <w:separator/>
      </w:r>
    </w:p>
  </w:endnote>
  <w:endnote w:type="continuationSeparator" w:id="0">
    <w:p w14:paraId="04ADF65B" w14:textId="77777777" w:rsidR="00F61C41" w:rsidRDefault="00F6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9A17A" w14:textId="77777777" w:rsidR="00BE6CA2" w:rsidRDefault="00BE6CA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A1DFB" w14:textId="77777777" w:rsidR="00BE6CA2" w:rsidRDefault="00BE6CA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A424" w14:textId="77777777" w:rsidR="00BE6CA2" w:rsidRDefault="00BE6CA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31C90" w14:textId="77777777" w:rsidR="00F61C41" w:rsidRDefault="00F61C41">
      <w:r>
        <w:separator/>
      </w:r>
    </w:p>
  </w:footnote>
  <w:footnote w:type="continuationSeparator" w:id="0">
    <w:p w14:paraId="0C7E014B" w14:textId="77777777" w:rsidR="00F61C41" w:rsidRDefault="00F61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948A" w14:textId="77777777" w:rsidR="00BE6CA2" w:rsidRDefault="00BE6CA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0A0D" w14:textId="77777777" w:rsidR="00BE6CA2" w:rsidRDefault="00BE6CA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93AE" w14:textId="77777777" w:rsidR="00BB6867" w:rsidRDefault="00BB6867" w:rsidP="0032061B">
    <w:pPr>
      <w:pStyle w:val="Antrats"/>
      <w:jc w:val="right"/>
      <w:rPr>
        <w:b/>
        <w:bCs/>
        <w:i/>
        <w:iCs/>
      </w:rPr>
    </w:pPr>
  </w:p>
  <w:p w14:paraId="44D01CF1" w14:textId="77777777" w:rsidR="00BB6867" w:rsidRDefault="00BB6867" w:rsidP="0032061B">
    <w:pPr>
      <w:pStyle w:val="Antrats"/>
      <w:jc w:val="right"/>
      <w:rPr>
        <w:b/>
        <w:bCs/>
        <w:i/>
        <w:iCs/>
      </w:rPr>
    </w:pPr>
  </w:p>
  <w:p w14:paraId="6D552BF7" w14:textId="7DCEE1D3" w:rsidR="0032061B" w:rsidRDefault="0032061B" w:rsidP="0032061B">
    <w:pPr>
      <w:pStyle w:val="Antrats"/>
      <w:jc w:val="right"/>
      <w:rPr>
        <w:b/>
        <w:bCs/>
        <w:color w:val="auto"/>
        <w:szCs w:val="20"/>
      </w:rPr>
    </w:pPr>
    <w:r>
      <w:rPr>
        <w:b/>
        <w:bCs/>
        <w:i/>
        <w:iCs/>
      </w:rPr>
      <w:t>P</w:t>
    </w:r>
    <w:r w:rsidR="00BE6CA2">
      <w:rPr>
        <w:b/>
        <w:bCs/>
        <w:i/>
        <w:iCs/>
      </w:rPr>
      <w:t>atikslintas p</w:t>
    </w:r>
    <w:r>
      <w:rPr>
        <w:b/>
        <w:bCs/>
        <w:i/>
        <w:iCs/>
      </w:rPr>
      <w:t>rojektas</w:t>
    </w:r>
  </w:p>
  <w:p w14:paraId="5DE26181" w14:textId="77777777" w:rsidR="0013697F" w:rsidRPr="0032061B" w:rsidRDefault="0013697F" w:rsidP="0032061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B0916"/>
    <w:multiLevelType w:val="hybridMultilevel"/>
    <w:tmpl w:val="71F4251A"/>
    <w:lvl w:ilvl="0" w:tplc="BF3E4EB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A623921"/>
    <w:multiLevelType w:val="hybridMultilevel"/>
    <w:tmpl w:val="079EAD2C"/>
    <w:lvl w:ilvl="0" w:tplc="99F02CE8">
      <w:start w:val="46"/>
      <w:numFmt w:val="bullet"/>
      <w:lvlText w:val="-"/>
      <w:lvlJc w:val="left"/>
      <w:pPr>
        <w:ind w:left="720" w:hanging="360"/>
      </w:pPr>
      <w:rPr>
        <w:rFonts w:ascii="Times New Roman" w:eastAsia="Times New Roman" w:hAnsi="Times New Roman"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7C24ED0"/>
    <w:multiLevelType w:val="hybridMultilevel"/>
    <w:tmpl w:val="DB6ECA68"/>
    <w:lvl w:ilvl="0" w:tplc="8EEC8E1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3EF6C45"/>
    <w:multiLevelType w:val="multilevel"/>
    <w:tmpl w:val="E71EF5A0"/>
    <w:lvl w:ilvl="0">
      <w:start w:val="1"/>
      <w:numFmt w:val="decimal"/>
      <w:lvlText w:val="%1."/>
      <w:lvlJc w:val="left"/>
      <w:pPr>
        <w:ind w:left="360" w:hanging="360"/>
      </w:pPr>
      <w:rPr>
        <w:rFonts w:hint="default"/>
      </w:rPr>
    </w:lvl>
    <w:lvl w:ilvl="1">
      <w:start w:val="1"/>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num w:numId="1" w16cid:durableId="280889079">
    <w:abstractNumId w:val="0"/>
  </w:num>
  <w:num w:numId="2" w16cid:durableId="1355420040">
    <w:abstractNumId w:val="3"/>
  </w:num>
  <w:num w:numId="3" w16cid:durableId="324433803">
    <w:abstractNumId w:val="2"/>
  </w:num>
  <w:num w:numId="4" w16cid:durableId="844562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2F0"/>
    <w:rsid w:val="000216F4"/>
    <w:rsid w:val="00021E8A"/>
    <w:rsid w:val="00062073"/>
    <w:rsid w:val="00064D78"/>
    <w:rsid w:val="000A031E"/>
    <w:rsid w:val="000D28AC"/>
    <w:rsid w:val="000F0FDC"/>
    <w:rsid w:val="000F5DB0"/>
    <w:rsid w:val="00112A81"/>
    <w:rsid w:val="00134846"/>
    <w:rsid w:val="0013697F"/>
    <w:rsid w:val="001429CA"/>
    <w:rsid w:val="001437F2"/>
    <w:rsid w:val="00153830"/>
    <w:rsid w:val="0015734E"/>
    <w:rsid w:val="00161262"/>
    <w:rsid w:val="00192FAC"/>
    <w:rsid w:val="00211548"/>
    <w:rsid w:val="002409BF"/>
    <w:rsid w:val="00252D82"/>
    <w:rsid w:val="002741E4"/>
    <w:rsid w:val="0028661C"/>
    <w:rsid w:val="002A3D4E"/>
    <w:rsid w:val="002B3EFD"/>
    <w:rsid w:val="002B7C55"/>
    <w:rsid w:val="002C3D2A"/>
    <w:rsid w:val="00302285"/>
    <w:rsid w:val="0032061B"/>
    <w:rsid w:val="00322A72"/>
    <w:rsid w:val="003274A2"/>
    <w:rsid w:val="0034164F"/>
    <w:rsid w:val="00364A68"/>
    <w:rsid w:val="00371FC6"/>
    <w:rsid w:val="003926E9"/>
    <w:rsid w:val="00393822"/>
    <w:rsid w:val="00395023"/>
    <w:rsid w:val="003B7A56"/>
    <w:rsid w:val="003C6BA8"/>
    <w:rsid w:val="004160CD"/>
    <w:rsid w:val="00423624"/>
    <w:rsid w:val="00435F45"/>
    <w:rsid w:val="0043776B"/>
    <w:rsid w:val="0044062D"/>
    <w:rsid w:val="004440C8"/>
    <w:rsid w:val="0049454F"/>
    <w:rsid w:val="004A3CFD"/>
    <w:rsid w:val="004B46D7"/>
    <w:rsid w:val="004B74A6"/>
    <w:rsid w:val="004D2C8E"/>
    <w:rsid w:val="004E1FE4"/>
    <w:rsid w:val="005045C3"/>
    <w:rsid w:val="005410D8"/>
    <w:rsid w:val="0057320D"/>
    <w:rsid w:val="00583E23"/>
    <w:rsid w:val="005A1C80"/>
    <w:rsid w:val="005B6A51"/>
    <w:rsid w:val="005C00CF"/>
    <w:rsid w:val="005C23A2"/>
    <w:rsid w:val="005D091F"/>
    <w:rsid w:val="0061573D"/>
    <w:rsid w:val="00635960"/>
    <w:rsid w:val="006438A0"/>
    <w:rsid w:val="00671824"/>
    <w:rsid w:val="00680813"/>
    <w:rsid w:val="006A41A1"/>
    <w:rsid w:val="006B18F9"/>
    <w:rsid w:val="006D0F94"/>
    <w:rsid w:val="006D285A"/>
    <w:rsid w:val="006F6CB8"/>
    <w:rsid w:val="00703B1C"/>
    <w:rsid w:val="00715FF1"/>
    <w:rsid w:val="00717BC8"/>
    <w:rsid w:val="00734020"/>
    <w:rsid w:val="007545AC"/>
    <w:rsid w:val="0077179A"/>
    <w:rsid w:val="00777D44"/>
    <w:rsid w:val="00792754"/>
    <w:rsid w:val="007B2515"/>
    <w:rsid w:val="007D7581"/>
    <w:rsid w:val="007E7D8C"/>
    <w:rsid w:val="007F23E0"/>
    <w:rsid w:val="00816400"/>
    <w:rsid w:val="0087032E"/>
    <w:rsid w:val="00872146"/>
    <w:rsid w:val="008904DD"/>
    <w:rsid w:val="00893968"/>
    <w:rsid w:val="008B6F6B"/>
    <w:rsid w:val="008C6C96"/>
    <w:rsid w:val="008C76A7"/>
    <w:rsid w:val="008D0CB0"/>
    <w:rsid w:val="008D2177"/>
    <w:rsid w:val="008D58AB"/>
    <w:rsid w:val="008E2B39"/>
    <w:rsid w:val="008E4122"/>
    <w:rsid w:val="008E4703"/>
    <w:rsid w:val="00926CDD"/>
    <w:rsid w:val="00961317"/>
    <w:rsid w:val="0098433D"/>
    <w:rsid w:val="00991E75"/>
    <w:rsid w:val="00997807"/>
    <w:rsid w:val="009D01DF"/>
    <w:rsid w:val="009D39F9"/>
    <w:rsid w:val="00A207FD"/>
    <w:rsid w:val="00A3347D"/>
    <w:rsid w:val="00A35CCF"/>
    <w:rsid w:val="00A444A1"/>
    <w:rsid w:val="00A52E12"/>
    <w:rsid w:val="00A52F9C"/>
    <w:rsid w:val="00A549A0"/>
    <w:rsid w:val="00A71524"/>
    <w:rsid w:val="00A83E05"/>
    <w:rsid w:val="00AF16C2"/>
    <w:rsid w:val="00AF53BC"/>
    <w:rsid w:val="00AF644A"/>
    <w:rsid w:val="00B2456F"/>
    <w:rsid w:val="00B3391D"/>
    <w:rsid w:val="00B60C3E"/>
    <w:rsid w:val="00B91D57"/>
    <w:rsid w:val="00BB6867"/>
    <w:rsid w:val="00BC2582"/>
    <w:rsid w:val="00BE2100"/>
    <w:rsid w:val="00BE6CA2"/>
    <w:rsid w:val="00BF7D63"/>
    <w:rsid w:val="00C00CC8"/>
    <w:rsid w:val="00C329FE"/>
    <w:rsid w:val="00C56EDD"/>
    <w:rsid w:val="00C76029"/>
    <w:rsid w:val="00C81C74"/>
    <w:rsid w:val="00C858ED"/>
    <w:rsid w:val="00CA3BA3"/>
    <w:rsid w:val="00CA7402"/>
    <w:rsid w:val="00CA7856"/>
    <w:rsid w:val="00CE3572"/>
    <w:rsid w:val="00D00804"/>
    <w:rsid w:val="00D23930"/>
    <w:rsid w:val="00D445CF"/>
    <w:rsid w:val="00D52EBA"/>
    <w:rsid w:val="00D55825"/>
    <w:rsid w:val="00D61E74"/>
    <w:rsid w:val="00D9370B"/>
    <w:rsid w:val="00DA0CA2"/>
    <w:rsid w:val="00DE0814"/>
    <w:rsid w:val="00E065D8"/>
    <w:rsid w:val="00E2751D"/>
    <w:rsid w:val="00E711CB"/>
    <w:rsid w:val="00EC547A"/>
    <w:rsid w:val="00ED6361"/>
    <w:rsid w:val="00ED6571"/>
    <w:rsid w:val="00EE297C"/>
    <w:rsid w:val="00EF6605"/>
    <w:rsid w:val="00F03306"/>
    <w:rsid w:val="00F61C41"/>
    <w:rsid w:val="00F663D7"/>
    <w:rsid w:val="00F92041"/>
    <w:rsid w:val="00F944ED"/>
    <w:rsid w:val="00F9761A"/>
    <w:rsid w:val="00FA19D2"/>
    <w:rsid w:val="00FF00DD"/>
    <w:rsid w:val="00FF2D3E"/>
    <w:rsid w:val="293D0536"/>
    <w:rsid w:val="47027A64"/>
    <w:rsid w:val="71A85BD6"/>
  </w:rsids>
  <m:mathPr>
    <m:mathFont m:val="Cambria Math"/>
    <m:brkBin m:val="before"/>
    <m:brkBinSub m:val="--"/>
    <m:smallFrac m:val="0"/>
    <m:dispDef/>
    <m:lMargin m:val="0"/>
    <m:rMargin m:val="0"/>
    <m:defJc m:val="centerGroup"/>
    <m:wrapIndent m:val="1440"/>
    <m:intLim m:val="subSup"/>
    <m:naryLim m:val="undOvr"/>
  </m:mathPr>
  <w:themeFontLang w:val="lt-LT"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CDC4F"/>
  <w15:docId w15:val="{12583B51-C15B-493A-A382-A8006967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olor w:val="00000A"/>
      <w:sz w:val="24"/>
      <w:szCs w:val="24"/>
      <w:lang w:eastAsia="en-US"/>
    </w:rPr>
  </w:style>
  <w:style w:type="paragraph" w:styleId="Antrat5">
    <w:name w:val="heading 5"/>
    <w:basedOn w:val="prastasis"/>
    <w:next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paragraph" w:styleId="Pagrindinistekstas">
    <w:name w:val="Body Text"/>
    <w:basedOn w:val="prastasis"/>
    <w:pPr>
      <w:spacing w:after="140" w:line="288" w:lineRule="auto"/>
    </w:pPr>
  </w:style>
  <w:style w:type="paragraph" w:styleId="Antrat">
    <w:name w:val="caption"/>
    <w:basedOn w:val="prastasis"/>
    <w:next w:val="Pagrindinistekstas"/>
    <w:qFormat/>
    <w:pPr>
      <w:suppressLineNumbers/>
      <w:spacing w:before="120" w:after="120"/>
    </w:pPr>
    <w:rPr>
      <w:rFonts w:cs="Arial Unicode MS"/>
      <w:i/>
      <w:iCs/>
    </w:rPr>
  </w:style>
  <w:style w:type="paragraph" w:styleId="Porat">
    <w:name w:val="footer"/>
    <w:basedOn w:val="prastasis"/>
    <w:link w:val="PoratDiagrama"/>
    <w:uiPriority w:val="99"/>
    <w:unhideWhenUsed/>
    <w:pPr>
      <w:tabs>
        <w:tab w:val="center" w:pos="4819"/>
        <w:tab w:val="right" w:pos="9638"/>
      </w:tabs>
    </w:pPr>
  </w:style>
  <w:style w:type="paragraph" w:styleId="Antrats">
    <w:name w:val="header"/>
    <w:basedOn w:val="prastasis"/>
    <w:link w:val="AntratsDiagrama"/>
    <w:uiPriority w:val="99"/>
    <w:unhideWhenUsed/>
    <w:qFormat/>
    <w:pPr>
      <w:tabs>
        <w:tab w:val="center" w:pos="4819"/>
        <w:tab w:val="right" w:pos="9638"/>
      </w:tabs>
    </w:pPr>
  </w:style>
  <w:style w:type="paragraph" w:styleId="Sraas">
    <w:name w:val="List"/>
    <w:basedOn w:val="Pagrindinistekstas"/>
    <w:rPr>
      <w:rFonts w:cs="Arial Unicode MS"/>
    </w:rPr>
  </w:style>
  <w:style w:type="paragraph" w:styleId="Sraassunumeriais">
    <w:name w:val="List Number"/>
    <w:basedOn w:val="prastasis"/>
    <w:uiPriority w:val="99"/>
    <w:semiHidden/>
    <w:unhideWhenUsed/>
    <w:qFormat/>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styleId="prastasiniatinklio">
    <w:name w:val="Normal (Web)"/>
    <w:basedOn w:val="prastasis"/>
    <w:uiPriority w:val="99"/>
    <w:semiHidden/>
    <w:unhideWhenUsed/>
    <w:pPr>
      <w:spacing w:before="100" w:beforeAutospacing="1" w:after="142" w:line="288" w:lineRule="auto"/>
    </w:pPr>
    <w:rPr>
      <w:color w:val="auto"/>
      <w:lang w:eastAsia="lt-LT"/>
    </w:rPr>
  </w:style>
  <w:style w:type="character" w:customStyle="1" w:styleId="PavNRDiagrama">
    <w:name w:val="Pav NR Diagrama"/>
    <w:basedOn w:val="Numatytasispastraiposriftas"/>
    <w:link w:val="PavNR"/>
    <w:qFormat/>
    <w:rPr>
      <w:sz w:val="24"/>
      <w:szCs w:val="24"/>
      <w:lang w:val="en-US"/>
    </w:rPr>
  </w:style>
  <w:style w:type="paragraph" w:customStyle="1" w:styleId="PavNR">
    <w:name w:val="Pav NR"/>
    <w:basedOn w:val="Sraassunumeriais"/>
    <w:link w:val="PavNRDiagrama"/>
    <w:qFormat/>
    <w:pPr>
      <w:widowControl w:val="0"/>
      <w:spacing w:after="0" w:line="240" w:lineRule="atLeast"/>
      <w:jc w:val="center"/>
    </w:pPr>
    <w:rPr>
      <w:sz w:val="24"/>
      <w:szCs w:val="24"/>
      <w:lang w:val="en-US"/>
    </w:rPr>
  </w:style>
  <w:style w:type="character" w:customStyle="1" w:styleId="LentelsNRDiagrama">
    <w:name w:val="Lentelės NR. Diagrama"/>
    <w:basedOn w:val="Numatytasispastraiposriftas"/>
    <w:link w:val="LentelsNR"/>
    <w:qFormat/>
    <w:rPr>
      <w:i/>
      <w:color w:val="BFBFBF"/>
      <w:sz w:val="24"/>
      <w:szCs w:val="24"/>
    </w:rPr>
  </w:style>
  <w:style w:type="paragraph" w:customStyle="1" w:styleId="LentelsNR">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character" w:customStyle="1" w:styleId="LentelsNrDiagrama0">
    <w:name w:val="Lentelės Nr. Diagrama"/>
    <w:basedOn w:val="Numatytasispastraiposriftas"/>
    <w:qFormat/>
    <w:rPr>
      <w:i/>
      <w:sz w:val="24"/>
      <w:szCs w:val="24"/>
    </w:rPr>
  </w:style>
  <w:style w:type="character" w:customStyle="1" w:styleId="BBDPaveiksliukonumeracijaiDiagrama">
    <w:name w:val="BBD_Paveiksliuko numeracijai Diagrama"/>
    <w:basedOn w:val="Antrat5Diagrama"/>
    <w:link w:val="BBDPaveiksliukonumeracijai"/>
    <w:qFormat/>
    <w:rPr>
      <w:rFonts w:ascii="Times New Roman" w:eastAsia="Times New Roman" w:hAnsi="Times New Roman" w:cs="Times New Roman"/>
      <w:i/>
      <w:color w:val="1F4E79" w:themeColor="accent1" w:themeShade="80"/>
      <w:sz w:val="20"/>
    </w:rPr>
  </w:style>
  <w:style w:type="character" w:customStyle="1" w:styleId="Antrat5Diagrama">
    <w:name w:val="Antraštė 5 Diagrama"/>
    <w:basedOn w:val="Numatytasispastraiposriftas"/>
    <w:link w:val="Antrat5"/>
    <w:uiPriority w:val="9"/>
    <w:semiHidden/>
    <w:qFormat/>
    <w:rPr>
      <w:rFonts w:asciiTheme="majorHAnsi" w:eastAsiaTheme="majorEastAsia" w:hAnsiTheme="majorHAnsi" w:cstheme="majorBidi"/>
      <w:color w:val="2E74B5" w:themeColor="accent1" w:themeShade="BF"/>
    </w:rPr>
  </w:style>
  <w:style w:type="paragraph" w:customStyle="1" w:styleId="BBDPaveiksliukonumeracijai">
    <w:name w:val="BBD_Paveiksliuko numeracijai"/>
    <w:basedOn w:val="Antrat5"/>
    <w:link w:val="BBDPaveiksliukonumeracijaiDiagrama"/>
    <w:qFormat/>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E79" w:themeColor="accent1" w:themeShade="80"/>
      <w:sz w:val="20"/>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4"/>
    </w:rPr>
  </w:style>
  <w:style w:type="character" w:customStyle="1" w:styleId="ListLabel1">
    <w:name w:val="ListLabel 1"/>
    <w:qFormat/>
    <w:rPr>
      <w:i/>
      <w:sz w:val="24"/>
    </w:rPr>
  </w:style>
  <w:style w:type="character" w:customStyle="1" w:styleId="ListLabel2">
    <w:name w:val="ListLabel 2"/>
    <w:qFormat/>
    <w:rPr>
      <w:i/>
      <w:sz w:val="24"/>
    </w:rPr>
  </w:style>
  <w:style w:type="character" w:customStyle="1" w:styleId="ListLabel3">
    <w:name w:val="ListLabel 3"/>
    <w:qFormat/>
    <w:rPr>
      <w:b/>
      <w:i/>
      <w:sz w:val="20"/>
      <w:szCs w:val="20"/>
    </w:rPr>
  </w:style>
  <w:style w:type="paragraph" w:customStyle="1" w:styleId="Rodykl">
    <w:name w:val="Rodyklė"/>
    <w:basedOn w:val="prastasis"/>
    <w:qFormat/>
    <w:pPr>
      <w:suppressLineNumbers/>
    </w:pPr>
    <w:rPr>
      <w:rFonts w:cs="Arial Unicode MS"/>
    </w:rPr>
  </w:style>
  <w:style w:type="paragraph" w:customStyle="1" w:styleId="LentelsNr0">
    <w:name w:val="Lentelės Nr."/>
    <w:basedOn w:val="prastasis"/>
    <w:qFormat/>
    <w:pPr>
      <w:spacing w:line="276" w:lineRule="auto"/>
      <w:ind w:hanging="360"/>
      <w:jc w:val="both"/>
    </w:pPr>
    <w:rPr>
      <w:rFonts w:asciiTheme="minorHAnsi" w:eastAsiaTheme="minorHAnsi" w:hAnsiTheme="minorHAnsi" w:cstheme="minorBidi"/>
      <w:i/>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color w:val="00000A"/>
      <w:sz w:val="18"/>
      <w:szCs w:val="18"/>
    </w:rPr>
  </w:style>
  <w:style w:type="character" w:styleId="Hipersaitas">
    <w:name w:val="Hyperlink"/>
    <w:basedOn w:val="Numatytasispastraiposriftas"/>
    <w:uiPriority w:val="99"/>
    <w:semiHidden/>
    <w:unhideWhenUsed/>
    <w:rsid w:val="00961317"/>
    <w:rPr>
      <w:color w:val="0000FF"/>
      <w:u w:val="single"/>
    </w:rPr>
  </w:style>
  <w:style w:type="paragraph" w:styleId="Sraopastraipa">
    <w:name w:val="List Paragraph"/>
    <w:basedOn w:val="prastasis"/>
    <w:uiPriority w:val="99"/>
    <w:rsid w:val="00961317"/>
    <w:pPr>
      <w:ind w:left="720"/>
      <w:contextualSpacing/>
    </w:pPr>
  </w:style>
  <w:style w:type="character" w:styleId="Komentaronuoroda">
    <w:name w:val="annotation reference"/>
    <w:basedOn w:val="Numatytasispastraiposriftas"/>
    <w:uiPriority w:val="99"/>
    <w:semiHidden/>
    <w:unhideWhenUsed/>
    <w:rsid w:val="00364A68"/>
    <w:rPr>
      <w:sz w:val="16"/>
      <w:szCs w:val="16"/>
    </w:rPr>
  </w:style>
  <w:style w:type="paragraph" w:styleId="Komentarotekstas">
    <w:name w:val="annotation text"/>
    <w:basedOn w:val="prastasis"/>
    <w:link w:val="KomentarotekstasDiagrama"/>
    <w:uiPriority w:val="99"/>
    <w:semiHidden/>
    <w:unhideWhenUsed/>
    <w:rsid w:val="00364A68"/>
    <w:rPr>
      <w:sz w:val="20"/>
      <w:szCs w:val="20"/>
    </w:rPr>
  </w:style>
  <w:style w:type="character" w:customStyle="1" w:styleId="KomentarotekstasDiagrama">
    <w:name w:val="Komentaro tekstas Diagrama"/>
    <w:basedOn w:val="Numatytasispastraiposriftas"/>
    <w:link w:val="Komentarotekstas"/>
    <w:uiPriority w:val="99"/>
    <w:semiHidden/>
    <w:rsid w:val="00364A68"/>
    <w:rPr>
      <w:rFonts w:ascii="Times New Roman" w:eastAsia="Times New Roman" w:hAnsi="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364A68"/>
    <w:rPr>
      <w:b/>
      <w:bCs/>
    </w:rPr>
  </w:style>
  <w:style w:type="character" w:customStyle="1" w:styleId="KomentarotemaDiagrama">
    <w:name w:val="Komentaro tema Diagrama"/>
    <w:basedOn w:val="KomentarotekstasDiagrama"/>
    <w:link w:val="Komentarotema"/>
    <w:uiPriority w:val="99"/>
    <w:semiHidden/>
    <w:rsid w:val="00364A68"/>
    <w:rPr>
      <w:rFonts w:ascii="Times New Roman" w:eastAsia="Times New Roman" w:hAnsi="Times New Roman"/>
      <w:b/>
      <w:bCs/>
      <w:color w:val="00000A"/>
      <w:lang w:eastAsia="en-US"/>
    </w:rPr>
  </w:style>
  <w:style w:type="paragraph" w:styleId="Pataisymai">
    <w:name w:val="Revision"/>
    <w:hidden/>
    <w:uiPriority w:val="99"/>
    <w:semiHidden/>
    <w:rsid w:val="00CA3BA3"/>
    <w:rPr>
      <w:rFonts w:ascii="Times New Roman" w:eastAsia="Times New Roman" w:hAnsi="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168110">
      <w:bodyDiv w:val="1"/>
      <w:marLeft w:val="0"/>
      <w:marRight w:val="0"/>
      <w:marTop w:val="0"/>
      <w:marBottom w:val="0"/>
      <w:divBdr>
        <w:top w:val="none" w:sz="0" w:space="0" w:color="auto"/>
        <w:left w:val="none" w:sz="0" w:space="0" w:color="auto"/>
        <w:bottom w:val="none" w:sz="0" w:space="0" w:color="auto"/>
        <w:right w:val="none" w:sz="0" w:space="0" w:color="auto"/>
      </w:divBdr>
    </w:div>
    <w:div w:id="1190417487">
      <w:bodyDiv w:val="1"/>
      <w:marLeft w:val="0"/>
      <w:marRight w:val="0"/>
      <w:marTop w:val="0"/>
      <w:marBottom w:val="0"/>
      <w:divBdr>
        <w:top w:val="none" w:sz="0" w:space="0" w:color="auto"/>
        <w:left w:val="none" w:sz="0" w:space="0" w:color="auto"/>
        <w:bottom w:val="none" w:sz="0" w:space="0" w:color="auto"/>
        <w:right w:val="none" w:sz="0" w:space="0" w:color="auto"/>
      </w:divBdr>
    </w:div>
    <w:div w:id="1376193534">
      <w:bodyDiv w:val="1"/>
      <w:marLeft w:val="0"/>
      <w:marRight w:val="0"/>
      <w:marTop w:val="0"/>
      <w:marBottom w:val="0"/>
      <w:divBdr>
        <w:top w:val="none" w:sz="0" w:space="0" w:color="auto"/>
        <w:left w:val="none" w:sz="0" w:space="0" w:color="auto"/>
        <w:bottom w:val="none" w:sz="0" w:space="0" w:color="auto"/>
        <w:right w:val="none" w:sz="0" w:space="0" w:color="auto"/>
      </w:divBdr>
    </w:div>
    <w:div w:id="1987584885">
      <w:bodyDiv w:val="1"/>
      <w:marLeft w:val="0"/>
      <w:marRight w:val="0"/>
      <w:marTop w:val="0"/>
      <w:marBottom w:val="0"/>
      <w:divBdr>
        <w:top w:val="none" w:sz="0" w:space="0" w:color="auto"/>
        <w:left w:val="none" w:sz="0" w:space="0" w:color="auto"/>
        <w:bottom w:val="none" w:sz="0" w:space="0" w:color="auto"/>
        <w:right w:val="none" w:sz="0" w:space="0" w:color="auto"/>
      </w:divBdr>
    </w:div>
    <w:div w:id="2039699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1221</Words>
  <Characters>697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2020-12-08T12:12:00Z</cp:lastPrinted>
  <dcterms:created xsi:type="dcterms:W3CDTF">2024-01-12T06:37:00Z</dcterms:created>
  <dcterms:modified xsi:type="dcterms:W3CDTF">2024-01-24T13:30:00Z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2057-11.2.0.9747</vt:lpwstr>
  </property>
</Properties>
</file>